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AF7" w:rsidRPr="00344CE7" w:rsidRDefault="00344CE7" w:rsidP="00344CE7">
      <w:pPr>
        <w:spacing w:after="0" w:line="240" w:lineRule="auto"/>
        <w:jc w:val="center"/>
        <w:rPr>
          <w:rFonts w:ascii="Times New Roman" w:hAnsi="Times New Roman" w:cs="Times New Roman"/>
          <w:b/>
          <w:sz w:val="28"/>
          <w:szCs w:val="28"/>
        </w:rPr>
      </w:pPr>
      <w:r w:rsidRPr="00344CE7">
        <w:rPr>
          <w:rFonts w:ascii="Times New Roman" w:hAnsi="Times New Roman" w:cs="Times New Roman"/>
          <w:b/>
          <w:sz w:val="28"/>
          <w:szCs w:val="28"/>
        </w:rPr>
        <w:t>СПРАВОЧНЫЙ МАТЕРИАЛ</w:t>
      </w:r>
    </w:p>
    <w:p w:rsidR="00086711" w:rsidRDefault="00086711" w:rsidP="00344C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требованиях законодательства при сдаче жилых помещений </w:t>
      </w:r>
    </w:p>
    <w:p w:rsidR="00344CE7" w:rsidRPr="00344CE7" w:rsidRDefault="00086711" w:rsidP="00344C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наем (аренду)</w:t>
      </w:r>
    </w:p>
    <w:p w:rsidR="00344CE7" w:rsidRDefault="00344CE7" w:rsidP="00344CE7">
      <w:pPr>
        <w:spacing w:after="0" w:line="240" w:lineRule="auto"/>
      </w:pPr>
    </w:p>
    <w:p w:rsidR="006A2998" w:rsidRDefault="006A2998" w:rsidP="00344CE7">
      <w:pPr>
        <w:spacing w:after="0" w:line="240" w:lineRule="auto"/>
      </w:pPr>
    </w:p>
    <w:p w:rsidR="006A2998" w:rsidRDefault="006A2998" w:rsidP="00344CE7">
      <w:pPr>
        <w:spacing w:after="0" w:line="240" w:lineRule="auto"/>
      </w:pPr>
    </w:p>
    <w:p w:rsidR="006A2998" w:rsidRPr="00344CE7" w:rsidRDefault="006A2998" w:rsidP="00086711">
      <w:pPr>
        <w:spacing w:after="0" w:line="240" w:lineRule="auto"/>
        <w:ind w:firstLine="709"/>
        <w:jc w:val="center"/>
        <w:rPr>
          <w:rFonts w:ascii="Times New Roman" w:hAnsi="Times New Roman" w:cs="Times New Roman"/>
          <w:b/>
          <w:sz w:val="28"/>
          <w:szCs w:val="28"/>
        </w:rPr>
      </w:pPr>
      <w:r w:rsidRPr="00344CE7">
        <w:rPr>
          <w:rFonts w:ascii="Times New Roman" w:hAnsi="Times New Roman" w:cs="Times New Roman"/>
          <w:b/>
          <w:sz w:val="28"/>
          <w:szCs w:val="28"/>
        </w:rPr>
        <w:t>КОНСТИТУЦИЯ РОССИЙСКОЙ ФЕДЕРАЦИИ</w:t>
      </w:r>
    </w:p>
    <w:p w:rsidR="00344CE7" w:rsidRDefault="00344CE7" w:rsidP="00344CE7">
      <w:pPr>
        <w:spacing w:after="0" w:line="240" w:lineRule="auto"/>
        <w:ind w:firstLine="709"/>
        <w:jc w:val="both"/>
        <w:rPr>
          <w:rFonts w:ascii="Times New Roman" w:hAnsi="Times New Roman" w:cs="Times New Roman"/>
          <w:bCs/>
          <w:sz w:val="28"/>
          <w:szCs w:val="28"/>
        </w:rPr>
      </w:pPr>
    </w:p>
    <w:p w:rsidR="006A2998" w:rsidRPr="00344CE7" w:rsidRDefault="006A2998" w:rsidP="00344CE7">
      <w:pPr>
        <w:spacing w:after="0" w:line="240" w:lineRule="auto"/>
        <w:ind w:firstLine="709"/>
        <w:jc w:val="both"/>
        <w:rPr>
          <w:rFonts w:ascii="Times New Roman" w:hAnsi="Times New Roman" w:cs="Times New Roman"/>
          <w:b/>
          <w:bCs/>
          <w:sz w:val="28"/>
          <w:szCs w:val="28"/>
        </w:rPr>
      </w:pPr>
      <w:r w:rsidRPr="00344CE7">
        <w:rPr>
          <w:rFonts w:ascii="Times New Roman" w:hAnsi="Times New Roman" w:cs="Times New Roman"/>
          <w:b/>
          <w:bCs/>
          <w:sz w:val="28"/>
          <w:szCs w:val="28"/>
        </w:rPr>
        <w:t>Статья 57</w:t>
      </w:r>
      <w:r w:rsidR="00086711">
        <w:rPr>
          <w:rFonts w:ascii="Times New Roman" w:hAnsi="Times New Roman" w:cs="Times New Roman"/>
          <w:b/>
          <w:bCs/>
          <w:sz w:val="28"/>
          <w:szCs w:val="28"/>
        </w:rPr>
        <w:t>.</w:t>
      </w:r>
    </w:p>
    <w:p w:rsidR="006A2998" w:rsidRPr="00344CE7" w:rsidRDefault="006A2998"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344CE7" w:rsidRDefault="00344CE7" w:rsidP="00344CE7">
      <w:pPr>
        <w:spacing w:after="0" w:line="240" w:lineRule="auto"/>
        <w:ind w:firstLine="709"/>
        <w:jc w:val="both"/>
        <w:rPr>
          <w:rFonts w:ascii="Times New Roman" w:hAnsi="Times New Roman" w:cs="Times New Roman"/>
          <w:sz w:val="28"/>
          <w:szCs w:val="28"/>
        </w:rPr>
      </w:pPr>
    </w:p>
    <w:p w:rsidR="00344CE7" w:rsidRDefault="00344CE7" w:rsidP="00344CE7">
      <w:pPr>
        <w:spacing w:after="0" w:line="240" w:lineRule="auto"/>
        <w:ind w:firstLine="709"/>
        <w:jc w:val="both"/>
        <w:rPr>
          <w:rFonts w:ascii="Times New Roman" w:hAnsi="Times New Roman" w:cs="Times New Roman"/>
          <w:sz w:val="28"/>
          <w:szCs w:val="28"/>
        </w:rPr>
      </w:pPr>
    </w:p>
    <w:p w:rsidR="006A2998" w:rsidRPr="00344CE7" w:rsidRDefault="005D65F7" w:rsidP="00086711">
      <w:pPr>
        <w:spacing w:after="0" w:line="240" w:lineRule="auto"/>
        <w:ind w:firstLine="709"/>
        <w:jc w:val="center"/>
        <w:rPr>
          <w:rFonts w:ascii="Times New Roman" w:hAnsi="Times New Roman" w:cs="Times New Roman"/>
          <w:b/>
          <w:sz w:val="28"/>
          <w:szCs w:val="28"/>
        </w:rPr>
      </w:pPr>
      <w:r w:rsidRPr="00344CE7">
        <w:rPr>
          <w:rFonts w:ascii="Times New Roman" w:hAnsi="Times New Roman" w:cs="Times New Roman"/>
          <w:b/>
          <w:sz w:val="28"/>
          <w:szCs w:val="28"/>
        </w:rPr>
        <w:t>НАЛОГОВЫЙ КОДЕКС РОССИЙСКОЙ ФЕДЕРАЦИИ</w:t>
      </w:r>
    </w:p>
    <w:p w:rsidR="006A2998" w:rsidRPr="00344CE7" w:rsidRDefault="006A2998" w:rsidP="00344CE7">
      <w:pPr>
        <w:spacing w:after="0" w:line="240" w:lineRule="auto"/>
        <w:ind w:firstLine="709"/>
        <w:jc w:val="both"/>
        <w:rPr>
          <w:rFonts w:ascii="Times New Roman" w:hAnsi="Times New Roman" w:cs="Times New Roman"/>
          <w:sz w:val="28"/>
          <w:szCs w:val="28"/>
        </w:rPr>
      </w:pPr>
    </w:p>
    <w:p w:rsidR="006A2998" w:rsidRPr="00344CE7" w:rsidRDefault="006A2998"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
          <w:bCs/>
          <w:sz w:val="28"/>
          <w:szCs w:val="28"/>
        </w:rPr>
        <w:t>Статья 23.</w:t>
      </w:r>
      <w:r w:rsidRPr="00344CE7">
        <w:rPr>
          <w:rFonts w:ascii="Times New Roman" w:hAnsi="Times New Roman" w:cs="Times New Roman"/>
          <w:bCs/>
          <w:sz w:val="28"/>
          <w:szCs w:val="28"/>
        </w:rPr>
        <w:t xml:space="preserve"> Обязанности налогоплательщиков (плательщиков сборов, плательщиков страховых взносов)</w:t>
      </w:r>
    </w:p>
    <w:p w:rsidR="006A2998" w:rsidRPr="00344CE7" w:rsidRDefault="006A2998" w:rsidP="00344CE7">
      <w:pPr>
        <w:spacing w:after="0" w:line="240" w:lineRule="auto"/>
        <w:ind w:firstLine="709"/>
        <w:jc w:val="both"/>
        <w:rPr>
          <w:rFonts w:ascii="Times New Roman" w:hAnsi="Times New Roman" w:cs="Times New Roman"/>
          <w:bCs/>
          <w:sz w:val="28"/>
          <w:szCs w:val="28"/>
        </w:rPr>
      </w:pPr>
      <w:bookmarkStart w:id="0" w:name="Par4"/>
      <w:bookmarkEnd w:id="0"/>
      <w:r w:rsidRPr="00344CE7">
        <w:rPr>
          <w:rFonts w:ascii="Times New Roman" w:hAnsi="Times New Roman" w:cs="Times New Roman"/>
          <w:bCs/>
          <w:sz w:val="28"/>
          <w:szCs w:val="28"/>
        </w:rPr>
        <w:t>1. Налогоплательщики обязаны:</w:t>
      </w:r>
    </w:p>
    <w:p w:rsidR="006A2998" w:rsidRPr="00344CE7" w:rsidRDefault="006A2998"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1) уплачивать законно установленные налоги;</w:t>
      </w:r>
    </w:p>
    <w:p w:rsidR="006A2998" w:rsidRPr="00344CE7" w:rsidRDefault="006A2998"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2) встать на учет в налоговых органах, если такая обязанность предусмотрена настоящим Кодексом;</w:t>
      </w:r>
    </w:p>
    <w:p w:rsidR="006A2998" w:rsidRPr="00344CE7" w:rsidRDefault="006A2998"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6A2998" w:rsidRPr="00344CE7" w:rsidRDefault="006A2998"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A2998" w:rsidRPr="00344CE7" w:rsidRDefault="006A2998"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 xml:space="preserve">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w:t>
      </w:r>
      <w:hyperlink r:id="rId6" w:history="1">
        <w:r w:rsidRPr="00344CE7">
          <w:rPr>
            <w:rStyle w:val="a3"/>
            <w:rFonts w:ascii="Times New Roman" w:hAnsi="Times New Roman" w:cs="Times New Roman"/>
            <w:bCs/>
            <w:sz w:val="28"/>
            <w:szCs w:val="28"/>
          </w:rPr>
          <w:t>законом</w:t>
        </w:r>
      </w:hyperlink>
      <w:r w:rsidRPr="00344CE7">
        <w:rPr>
          <w:rFonts w:ascii="Times New Roman" w:hAnsi="Times New Roman" w:cs="Times New Roman"/>
          <w:bCs/>
          <w:sz w:val="28"/>
          <w:szCs w:val="28"/>
        </w:rPr>
        <w:t xml:space="preserve"> от 6 декабря 2011 года N 402-ФЗ "О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6A2998" w:rsidRPr="00344CE7" w:rsidRDefault="006A2998"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6A2998" w:rsidRPr="00344CE7" w:rsidRDefault="006A2998"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lastRenderedPageBreak/>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6A2998" w:rsidRPr="00344CE7" w:rsidRDefault="006A2998"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6A2998" w:rsidRPr="00344CE7" w:rsidRDefault="006A2998"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9) нести иные обязанности, предусмотренные законодательством о налогах и сборах.</w:t>
      </w:r>
    </w:p>
    <w:p w:rsidR="00344CE7" w:rsidRDefault="00344CE7" w:rsidP="00344CE7">
      <w:pPr>
        <w:spacing w:after="0" w:line="240" w:lineRule="auto"/>
        <w:ind w:firstLine="709"/>
        <w:jc w:val="both"/>
        <w:rPr>
          <w:rFonts w:ascii="Times New Roman" w:hAnsi="Times New Roman" w:cs="Times New Roman"/>
          <w:b/>
          <w:bCs/>
          <w:sz w:val="28"/>
          <w:szCs w:val="28"/>
        </w:rPr>
      </w:pP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
          <w:bCs/>
          <w:sz w:val="28"/>
          <w:szCs w:val="28"/>
        </w:rPr>
        <w:t xml:space="preserve">Статья 119. </w:t>
      </w:r>
      <w:r w:rsidRPr="00344CE7">
        <w:rPr>
          <w:rFonts w:ascii="Times New Roman" w:hAnsi="Times New Roman" w:cs="Times New Roman"/>
          <w:bCs/>
          <w:sz w:val="28"/>
          <w:szCs w:val="28"/>
        </w:rPr>
        <w:t>Непредставление налоговой декларации (расчета финансового результата инвестиционного товарищества, расчета по страховым взносам)</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 xml:space="preserve">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w:t>
      </w:r>
      <w:bookmarkStart w:id="1" w:name="_GoBack"/>
      <w:bookmarkEnd w:id="1"/>
      <w:r w:rsidRPr="00BB4FDE">
        <w:rPr>
          <w:rStyle w:val="a3"/>
          <w:rFonts w:ascii="Times New Roman" w:hAnsi="Times New Roman" w:cs="Times New Roman"/>
          <w:bCs/>
          <w:sz w:val="28"/>
          <w:szCs w:val="28"/>
        </w:rPr>
        <w:t>срок</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влечет взыскание штрафа в размере 1 000 рублей за каждый полный или неполный месяц со дня, установленного для его представления.</w:t>
      </w:r>
    </w:p>
    <w:p w:rsidR="00344CE7" w:rsidRDefault="00344CE7" w:rsidP="00344CE7">
      <w:pPr>
        <w:spacing w:after="0" w:line="240" w:lineRule="auto"/>
        <w:ind w:firstLine="709"/>
        <w:jc w:val="both"/>
        <w:rPr>
          <w:rFonts w:ascii="Times New Roman" w:hAnsi="Times New Roman" w:cs="Times New Roman"/>
          <w:b/>
          <w:bCs/>
          <w:sz w:val="28"/>
          <w:szCs w:val="28"/>
        </w:rPr>
      </w:pP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
          <w:bCs/>
          <w:sz w:val="28"/>
          <w:szCs w:val="28"/>
        </w:rPr>
        <w:t xml:space="preserve">Статья 122. </w:t>
      </w:r>
      <w:r w:rsidRPr="00344CE7">
        <w:rPr>
          <w:rFonts w:ascii="Times New Roman" w:hAnsi="Times New Roman" w:cs="Times New Roman"/>
          <w:bCs/>
          <w:sz w:val="28"/>
          <w:szCs w:val="28"/>
        </w:rPr>
        <w:t>Неуплата или неполная уплата сумм налога (сбора, страховых взносов)</w:t>
      </w:r>
    </w:p>
    <w:p w:rsidR="00377CCD" w:rsidRPr="00344CE7" w:rsidRDefault="00377CCD" w:rsidP="00344CE7">
      <w:pPr>
        <w:spacing w:after="0" w:line="240" w:lineRule="auto"/>
        <w:ind w:firstLine="709"/>
        <w:jc w:val="both"/>
        <w:rPr>
          <w:rFonts w:ascii="Times New Roman" w:hAnsi="Times New Roman" w:cs="Times New Roman"/>
          <w:bCs/>
          <w:sz w:val="28"/>
          <w:szCs w:val="28"/>
        </w:rPr>
      </w:pPr>
      <w:bookmarkStart w:id="2" w:name="Par3"/>
      <w:bookmarkEnd w:id="2"/>
      <w:r w:rsidRPr="00344CE7">
        <w:rPr>
          <w:rFonts w:ascii="Times New Roman" w:hAnsi="Times New Roman" w:cs="Times New Roman"/>
          <w:bCs/>
          <w:sz w:val="28"/>
          <w:szCs w:val="28"/>
        </w:rPr>
        <w:t xml:space="preserve">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r:id="rId7" w:history="1">
        <w:r w:rsidRPr="00344CE7">
          <w:rPr>
            <w:rStyle w:val="a3"/>
            <w:rFonts w:ascii="Times New Roman" w:hAnsi="Times New Roman" w:cs="Times New Roman"/>
            <w:bCs/>
            <w:sz w:val="28"/>
            <w:szCs w:val="28"/>
          </w:rPr>
          <w:t>статьями 129.3</w:t>
        </w:r>
      </w:hyperlink>
      <w:r w:rsidRPr="00344CE7">
        <w:rPr>
          <w:rFonts w:ascii="Times New Roman" w:hAnsi="Times New Roman" w:cs="Times New Roman"/>
          <w:bCs/>
          <w:sz w:val="28"/>
          <w:szCs w:val="28"/>
        </w:rPr>
        <w:t xml:space="preserve"> и </w:t>
      </w:r>
      <w:hyperlink r:id="rId8" w:history="1">
        <w:r w:rsidRPr="00344CE7">
          <w:rPr>
            <w:rStyle w:val="a3"/>
            <w:rFonts w:ascii="Times New Roman" w:hAnsi="Times New Roman" w:cs="Times New Roman"/>
            <w:bCs/>
            <w:sz w:val="28"/>
            <w:szCs w:val="28"/>
          </w:rPr>
          <w:t>129.5</w:t>
        </w:r>
      </w:hyperlink>
      <w:r w:rsidRPr="00344CE7">
        <w:rPr>
          <w:rFonts w:ascii="Times New Roman" w:hAnsi="Times New Roman" w:cs="Times New Roman"/>
          <w:bCs/>
          <w:sz w:val="28"/>
          <w:szCs w:val="28"/>
        </w:rPr>
        <w:t xml:space="preserve"> настоящего Кодекса,</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lastRenderedPageBreak/>
        <w:t>влечет взыскание штрафа в размере 20 процентов от неуплаченной суммы налога (сбора, страховых взносов).</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 xml:space="preserve">2. Утратил силу. - Таможенный </w:t>
      </w:r>
      <w:hyperlink r:id="rId9" w:history="1">
        <w:r w:rsidRPr="00344CE7">
          <w:rPr>
            <w:rStyle w:val="a3"/>
            <w:rFonts w:ascii="Times New Roman" w:hAnsi="Times New Roman" w:cs="Times New Roman"/>
            <w:bCs/>
            <w:sz w:val="28"/>
            <w:szCs w:val="28"/>
          </w:rPr>
          <w:t>кодекс</w:t>
        </w:r>
      </w:hyperlink>
      <w:r w:rsidRPr="00344CE7">
        <w:rPr>
          <w:rFonts w:ascii="Times New Roman" w:hAnsi="Times New Roman" w:cs="Times New Roman"/>
          <w:bCs/>
          <w:sz w:val="28"/>
          <w:szCs w:val="28"/>
        </w:rPr>
        <w:t xml:space="preserve"> РФ от 28.05.2003 N 61-ФЗ.</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 xml:space="preserve">3. Деяния, предусмотренные </w:t>
      </w:r>
      <w:hyperlink w:anchor="Par3" w:history="1">
        <w:r w:rsidRPr="00344CE7">
          <w:rPr>
            <w:rStyle w:val="a3"/>
            <w:rFonts w:ascii="Times New Roman" w:hAnsi="Times New Roman" w:cs="Times New Roman"/>
            <w:bCs/>
            <w:sz w:val="28"/>
            <w:szCs w:val="28"/>
          </w:rPr>
          <w:t>пунктом 1</w:t>
        </w:r>
      </w:hyperlink>
      <w:r w:rsidRPr="00344CE7">
        <w:rPr>
          <w:rFonts w:ascii="Times New Roman" w:hAnsi="Times New Roman" w:cs="Times New Roman"/>
          <w:bCs/>
          <w:sz w:val="28"/>
          <w:szCs w:val="28"/>
        </w:rPr>
        <w:t xml:space="preserve"> настоящей статьи, совершенные </w:t>
      </w:r>
      <w:hyperlink r:id="rId10" w:history="1">
        <w:r w:rsidRPr="00344CE7">
          <w:rPr>
            <w:rStyle w:val="a3"/>
            <w:rFonts w:ascii="Times New Roman" w:hAnsi="Times New Roman" w:cs="Times New Roman"/>
            <w:bCs/>
            <w:sz w:val="28"/>
            <w:szCs w:val="28"/>
          </w:rPr>
          <w:t>умышленно</w:t>
        </w:r>
      </w:hyperlink>
      <w:r w:rsidRPr="00344CE7">
        <w:rPr>
          <w:rFonts w:ascii="Times New Roman" w:hAnsi="Times New Roman" w:cs="Times New Roman"/>
          <w:bCs/>
          <w:sz w:val="28"/>
          <w:szCs w:val="28"/>
        </w:rPr>
        <w:t>,</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влекут взыскание штрафа в размере 40 процентов от неуплаченной суммы налога (сбора, страховых взносов).</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 xml:space="preserve">4. 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w:t>
      </w:r>
      <w:hyperlink r:id="rId11" w:history="1">
        <w:r w:rsidRPr="00344CE7">
          <w:rPr>
            <w:rStyle w:val="a3"/>
            <w:rFonts w:ascii="Times New Roman" w:hAnsi="Times New Roman" w:cs="Times New Roman"/>
            <w:bCs/>
            <w:sz w:val="28"/>
            <w:szCs w:val="28"/>
          </w:rPr>
          <w:t>статьей 122.1</w:t>
        </w:r>
      </w:hyperlink>
      <w:r w:rsidRPr="00344CE7">
        <w:rPr>
          <w:rFonts w:ascii="Times New Roman" w:hAnsi="Times New Roman" w:cs="Times New Roman"/>
          <w:bCs/>
          <w:sz w:val="28"/>
          <w:szCs w:val="28"/>
        </w:rPr>
        <w:t xml:space="preserve"> настоящего Кодекса.</w:t>
      </w:r>
    </w:p>
    <w:p w:rsidR="00377CCD" w:rsidRDefault="00377CCD" w:rsidP="00344CE7">
      <w:pPr>
        <w:spacing w:after="0" w:line="240" w:lineRule="auto"/>
        <w:ind w:firstLine="709"/>
        <w:jc w:val="both"/>
        <w:rPr>
          <w:rFonts w:ascii="Times New Roman" w:hAnsi="Times New Roman" w:cs="Times New Roman"/>
          <w:bCs/>
          <w:sz w:val="28"/>
          <w:szCs w:val="28"/>
        </w:rPr>
      </w:pPr>
    </w:p>
    <w:p w:rsidR="00344CE7" w:rsidRPr="00344CE7" w:rsidRDefault="00344CE7" w:rsidP="00344CE7">
      <w:pPr>
        <w:spacing w:after="0" w:line="240" w:lineRule="auto"/>
        <w:ind w:firstLine="709"/>
        <w:jc w:val="both"/>
        <w:rPr>
          <w:rFonts w:ascii="Times New Roman" w:hAnsi="Times New Roman" w:cs="Times New Roman"/>
          <w:bCs/>
          <w:sz w:val="28"/>
          <w:szCs w:val="28"/>
        </w:rPr>
      </w:pPr>
    </w:p>
    <w:p w:rsidR="00377CCD" w:rsidRDefault="00377CCD" w:rsidP="00344CE7">
      <w:pPr>
        <w:spacing w:after="0" w:line="240" w:lineRule="auto"/>
        <w:ind w:firstLine="709"/>
        <w:jc w:val="center"/>
        <w:rPr>
          <w:rFonts w:ascii="Times New Roman" w:hAnsi="Times New Roman" w:cs="Times New Roman"/>
          <w:b/>
          <w:sz w:val="28"/>
          <w:szCs w:val="28"/>
        </w:rPr>
      </w:pPr>
      <w:r w:rsidRPr="00344CE7">
        <w:rPr>
          <w:rFonts w:ascii="Times New Roman" w:hAnsi="Times New Roman" w:cs="Times New Roman"/>
          <w:b/>
          <w:sz w:val="28"/>
          <w:szCs w:val="28"/>
        </w:rPr>
        <w:t>УГОЛОВНЫЙ КОДЕКС РОССИЙСКОЙ ФЕДЕРАЦИИ</w:t>
      </w:r>
    </w:p>
    <w:p w:rsidR="00344CE7" w:rsidRPr="00344CE7" w:rsidRDefault="00344CE7" w:rsidP="00344CE7">
      <w:pPr>
        <w:spacing w:after="0" w:line="240" w:lineRule="auto"/>
        <w:ind w:firstLine="709"/>
        <w:jc w:val="center"/>
        <w:rPr>
          <w:rFonts w:ascii="Times New Roman" w:hAnsi="Times New Roman" w:cs="Times New Roman"/>
          <w:b/>
          <w:sz w:val="28"/>
          <w:szCs w:val="28"/>
        </w:rPr>
      </w:pP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
          <w:bCs/>
          <w:sz w:val="28"/>
          <w:szCs w:val="28"/>
        </w:rPr>
        <w:t xml:space="preserve">Статья 198. </w:t>
      </w:r>
      <w:r w:rsidRPr="00344CE7">
        <w:rPr>
          <w:rFonts w:ascii="Times New Roman" w:hAnsi="Times New Roman" w:cs="Times New Roman"/>
          <w:bCs/>
          <w:sz w:val="28"/>
          <w:szCs w:val="28"/>
        </w:rPr>
        <w:t>Уклонение физического лица от уплаты налогов, сборов и (или) физического лица - плательщика страховых взносов от уплаты страховых взносов</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 xml:space="preserve">1. </w:t>
      </w:r>
      <w:hyperlink r:id="rId12" w:history="1">
        <w:r w:rsidRPr="00344CE7">
          <w:rPr>
            <w:rStyle w:val="a3"/>
            <w:rFonts w:ascii="Times New Roman" w:hAnsi="Times New Roman" w:cs="Times New Roman"/>
            <w:bCs/>
            <w:sz w:val="28"/>
            <w:szCs w:val="28"/>
          </w:rPr>
          <w:t>Уклонение</w:t>
        </w:r>
      </w:hyperlink>
      <w:r w:rsidRPr="00344CE7">
        <w:rPr>
          <w:rFonts w:ascii="Times New Roman" w:hAnsi="Times New Roman" w:cs="Times New Roman"/>
          <w:bCs/>
          <w:sz w:val="28"/>
          <w:szCs w:val="28"/>
        </w:rPr>
        <w:t xml:space="preserve"> физического </w:t>
      </w:r>
      <w:hyperlink r:id="rId13" w:history="1">
        <w:r w:rsidRPr="00344CE7">
          <w:rPr>
            <w:rStyle w:val="a3"/>
            <w:rFonts w:ascii="Times New Roman" w:hAnsi="Times New Roman" w:cs="Times New Roman"/>
            <w:bCs/>
            <w:sz w:val="28"/>
            <w:szCs w:val="28"/>
          </w:rPr>
          <w:t>лица</w:t>
        </w:r>
      </w:hyperlink>
      <w:r w:rsidRPr="00344CE7">
        <w:rPr>
          <w:rFonts w:ascii="Times New Roman" w:hAnsi="Times New Roman" w:cs="Times New Roman"/>
          <w:bCs/>
          <w:sz w:val="28"/>
          <w:szCs w:val="28"/>
        </w:rPr>
        <w:t xml:space="preserve"> от уплаты </w:t>
      </w:r>
      <w:hyperlink r:id="rId14" w:history="1">
        <w:r w:rsidRPr="00344CE7">
          <w:rPr>
            <w:rStyle w:val="a3"/>
            <w:rFonts w:ascii="Times New Roman" w:hAnsi="Times New Roman" w:cs="Times New Roman"/>
            <w:bCs/>
            <w:sz w:val="28"/>
            <w:szCs w:val="28"/>
          </w:rPr>
          <w:t>налогов</w:t>
        </w:r>
      </w:hyperlink>
      <w:r w:rsidRPr="00344CE7">
        <w:rPr>
          <w:rFonts w:ascii="Times New Roman" w:hAnsi="Times New Roman" w:cs="Times New Roman"/>
          <w:bCs/>
          <w:sz w:val="28"/>
          <w:szCs w:val="28"/>
        </w:rPr>
        <w:t xml:space="preserve">, </w:t>
      </w:r>
      <w:hyperlink r:id="rId15" w:history="1">
        <w:r w:rsidRPr="00344CE7">
          <w:rPr>
            <w:rStyle w:val="a3"/>
            <w:rFonts w:ascii="Times New Roman" w:hAnsi="Times New Roman" w:cs="Times New Roman"/>
            <w:bCs/>
            <w:sz w:val="28"/>
            <w:szCs w:val="28"/>
          </w:rPr>
          <w:t>сборов</w:t>
        </w:r>
      </w:hyperlink>
      <w:r w:rsidRPr="00344CE7">
        <w:rPr>
          <w:rFonts w:ascii="Times New Roman" w:hAnsi="Times New Roman" w:cs="Times New Roman"/>
          <w:bCs/>
          <w:sz w:val="28"/>
          <w:szCs w:val="28"/>
        </w:rPr>
        <w:t xml:space="preserve"> и (или) физического лица - плательщика страховых взносов от уплаты страховых взносов путем непредставления </w:t>
      </w:r>
      <w:hyperlink r:id="rId16" w:history="1">
        <w:r w:rsidRPr="00344CE7">
          <w:rPr>
            <w:rStyle w:val="a3"/>
            <w:rFonts w:ascii="Times New Roman" w:hAnsi="Times New Roman" w:cs="Times New Roman"/>
            <w:bCs/>
            <w:sz w:val="28"/>
            <w:szCs w:val="28"/>
          </w:rPr>
          <w:t>налоговой декларации</w:t>
        </w:r>
      </w:hyperlink>
      <w:r w:rsidRPr="00344CE7">
        <w:rPr>
          <w:rFonts w:ascii="Times New Roman" w:hAnsi="Times New Roman" w:cs="Times New Roman"/>
          <w:bCs/>
          <w:sz w:val="28"/>
          <w:szCs w:val="28"/>
        </w:rPr>
        <w:t xml:space="preserve"> (расчета) или </w:t>
      </w:r>
      <w:hyperlink r:id="rId17" w:history="1">
        <w:r w:rsidRPr="00344CE7">
          <w:rPr>
            <w:rStyle w:val="a3"/>
            <w:rFonts w:ascii="Times New Roman" w:hAnsi="Times New Roman" w:cs="Times New Roman"/>
            <w:bCs/>
            <w:sz w:val="28"/>
            <w:szCs w:val="28"/>
          </w:rPr>
          <w:t>иных</w:t>
        </w:r>
      </w:hyperlink>
      <w:r w:rsidRPr="00344CE7">
        <w:rPr>
          <w:rFonts w:ascii="Times New Roman" w:hAnsi="Times New Roman" w:cs="Times New Roman"/>
          <w:bCs/>
          <w:sz w:val="28"/>
          <w:szCs w:val="28"/>
        </w:rPr>
        <w:t xml:space="preserve"> документов, представление которых в соответствии с </w:t>
      </w:r>
      <w:hyperlink r:id="rId18" w:history="1">
        <w:r w:rsidRPr="00344CE7">
          <w:rPr>
            <w:rStyle w:val="a3"/>
            <w:rFonts w:ascii="Times New Roman" w:hAnsi="Times New Roman" w:cs="Times New Roman"/>
            <w:bCs/>
            <w:sz w:val="28"/>
            <w:szCs w:val="28"/>
          </w:rPr>
          <w:t>законодательством</w:t>
        </w:r>
      </w:hyperlink>
      <w:r w:rsidRPr="00344CE7">
        <w:rPr>
          <w:rFonts w:ascii="Times New Roman" w:hAnsi="Times New Roman" w:cs="Times New Roman"/>
          <w:bCs/>
          <w:sz w:val="28"/>
          <w:szCs w:val="28"/>
        </w:rP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9" w:history="1">
        <w:r w:rsidRPr="00344CE7">
          <w:rPr>
            <w:rStyle w:val="a3"/>
            <w:rFonts w:ascii="Times New Roman" w:hAnsi="Times New Roman" w:cs="Times New Roman"/>
            <w:bCs/>
            <w:sz w:val="28"/>
            <w:szCs w:val="28"/>
          </w:rPr>
          <w:t>сведений</w:t>
        </w:r>
      </w:hyperlink>
      <w:r w:rsidRPr="00344CE7">
        <w:rPr>
          <w:rFonts w:ascii="Times New Roman" w:hAnsi="Times New Roman" w:cs="Times New Roman"/>
          <w:bCs/>
          <w:sz w:val="28"/>
          <w:szCs w:val="28"/>
        </w:rPr>
        <w:t>, совершенное в крупном размере, -</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2. То же деяние, совершенное в особо крупном размере, -</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2. 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w:t>
      </w:r>
      <w:hyperlink r:id="rId20" w:history="1">
        <w:r w:rsidRPr="00344CE7">
          <w:rPr>
            <w:rStyle w:val="a3"/>
            <w:rFonts w:ascii="Times New Roman" w:hAnsi="Times New Roman" w:cs="Times New Roman"/>
            <w:bCs/>
            <w:sz w:val="28"/>
            <w:szCs w:val="28"/>
          </w:rPr>
          <w:t>кодексом</w:t>
        </w:r>
      </w:hyperlink>
      <w:r w:rsidRPr="00344CE7">
        <w:rPr>
          <w:rFonts w:ascii="Times New Roman" w:hAnsi="Times New Roman" w:cs="Times New Roman"/>
          <w:bCs/>
          <w:sz w:val="28"/>
          <w:szCs w:val="28"/>
        </w:rPr>
        <w:t xml:space="preserve"> Российской Федерации.</w:t>
      </w:r>
    </w:p>
    <w:p w:rsidR="00344CE7" w:rsidRDefault="00344CE7" w:rsidP="00344CE7">
      <w:pPr>
        <w:spacing w:after="0" w:line="240" w:lineRule="auto"/>
        <w:ind w:firstLine="709"/>
        <w:jc w:val="both"/>
        <w:rPr>
          <w:rFonts w:ascii="Times New Roman" w:hAnsi="Times New Roman" w:cs="Times New Roman"/>
          <w:b/>
          <w:bCs/>
          <w:sz w:val="28"/>
          <w:szCs w:val="28"/>
        </w:rPr>
      </w:pPr>
      <w:bookmarkStart w:id="3" w:name="Par0"/>
      <w:bookmarkEnd w:id="3"/>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
          <w:bCs/>
          <w:sz w:val="28"/>
          <w:szCs w:val="28"/>
        </w:rPr>
        <w:t xml:space="preserve">Статья 205.1. </w:t>
      </w:r>
      <w:r w:rsidRPr="00344CE7">
        <w:rPr>
          <w:rFonts w:ascii="Times New Roman" w:hAnsi="Times New Roman" w:cs="Times New Roman"/>
          <w:bCs/>
          <w:sz w:val="28"/>
          <w:szCs w:val="28"/>
        </w:rPr>
        <w:t>Содействие террористической деятельности</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 xml:space="preserve">3. Пособничество в совершении хотя бы одного из преступлений, предусмотренных </w:t>
      </w:r>
      <w:hyperlink r:id="rId21" w:history="1">
        <w:r w:rsidRPr="00344CE7">
          <w:rPr>
            <w:rStyle w:val="a3"/>
            <w:rFonts w:ascii="Times New Roman" w:hAnsi="Times New Roman" w:cs="Times New Roman"/>
            <w:bCs/>
            <w:sz w:val="28"/>
            <w:szCs w:val="28"/>
          </w:rPr>
          <w:t>статьей 205</w:t>
        </w:r>
      </w:hyperlink>
      <w:r w:rsidRPr="00344CE7">
        <w:rPr>
          <w:rFonts w:ascii="Times New Roman" w:hAnsi="Times New Roman" w:cs="Times New Roman"/>
          <w:bCs/>
          <w:sz w:val="28"/>
          <w:szCs w:val="28"/>
        </w:rPr>
        <w:t xml:space="preserve">, </w:t>
      </w:r>
      <w:hyperlink r:id="rId22" w:history="1">
        <w:r w:rsidRPr="00344CE7">
          <w:rPr>
            <w:rStyle w:val="a3"/>
            <w:rFonts w:ascii="Times New Roman" w:hAnsi="Times New Roman" w:cs="Times New Roman"/>
            <w:bCs/>
            <w:sz w:val="28"/>
            <w:szCs w:val="28"/>
          </w:rPr>
          <w:t>частью третьей статьи 206</w:t>
        </w:r>
      </w:hyperlink>
      <w:r w:rsidRPr="00344CE7">
        <w:rPr>
          <w:rFonts w:ascii="Times New Roman" w:hAnsi="Times New Roman" w:cs="Times New Roman"/>
          <w:bCs/>
          <w:sz w:val="28"/>
          <w:szCs w:val="28"/>
        </w:rPr>
        <w:t xml:space="preserve">, </w:t>
      </w:r>
      <w:hyperlink r:id="rId23" w:history="1">
        <w:r w:rsidRPr="00344CE7">
          <w:rPr>
            <w:rStyle w:val="a3"/>
            <w:rFonts w:ascii="Times New Roman" w:hAnsi="Times New Roman" w:cs="Times New Roman"/>
            <w:bCs/>
            <w:sz w:val="28"/>
            <w:szCs w:val="28"/>
          </w:rPr>
          <w:t>частью первой статьи 208</w:t>
        </w:r>
      </w:hyperlink>
      <w:r w:rsidRPr="00344CE7">
        <w:rPr>
          <w:rFonts w:ascii="Times New Roman" w:hAnsi="Times New Roman" w:cs="Times New Roman"/>
          <w:bCs/>
          <w:sz w:val="28"/>
          <w:szCs w:val="28"/>
        </w:rPr>
        <w:t xml:space="preserve"> настоящего Кодекса, -</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наказывается лишением свободы на срок от десяти до двадцати лет.</w:t>
      </w:r>
    </w:p>
    <w:p w:rsidR="00377CCD" w:rsidRPr="00344CE7" w:rsidRDefault="00377CCD"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377CCD" w:rsidRDefault="00377CCD" w:rsidP="00344CE7">
      <w:pPr>
        <w:spacing w:after="0" w:line="240" w:lineRule="auto"/>
        <w:ind w:firstLine="709"/>
        <w:jc w:val="both"/>
        <w:rPr>
          <w:rFonts w:ascii="Times New Roman" w:hAnsi="Times New Roman" w:cs="Times New Roman"/>
          <w:bCs/>
          <w:sz w:val="28"/>
          <w:szCs w:val="28"/>
        </w:rPr>
      </w:pPr>
    </w:p>
    <w:p w:rsidR="00344CE7" w:rsidRPr="00344CE7" w:rsidRDefault="00344CE7" w:rsidP="00344CE7">
      <w:pPr>
        <w:spacing w:after="0" w:line="240" w:lineRule="auto"/>
        <w:ind w:firstLine="709"/>
        <w:jc w:val="both"/>
        <w:rPr>
          <w:rFonts w:ascii="Times New Roman" w:hAnsi="Times New Roman" w:cs="Times New Roman"/>
          <w:bCs/>
          <w:sz w:val="28"/>
          <w:szCs w:val="28"/>
        </w:rPr>
      </w:pPr>
    </w:p>
    <w:p w:rsidR="005D65F7" w:rsidRPr="00344CE7" w:rsidRDefault="005D65F7" w:rsidP="00344CE7">
      <w:pPr>
        <w:spacing w:after="0" w:line="240" w:lineRule="auto"/>
        <w:ind w:firstLine="709"/>
        <w:jc w:val="center"/>
        <w:rPr>
          <w:rFonts w:ascii="Times New Roman" w:hAnsi="Times New Roman" w:cs="Times New Roman"/>
          <w:b/>
          <w:bCs/>
          <w:sz w:val="28"/>
          <w:szCs w:val="28"/>
        </w:rPr>
      </w:pPr>
      <w:r w:rsidRPr="00344CE7">
        <w:rPr>
          <w:rFonts w:ascii="Times New Roman" w:hAnsi="Times New Roman" w:cs="Times New Roman"/>
          <w:b/>
          <w:bCs/>
          <w:sz w:val="28"/>
          <w:szCs w:val="28"/>
        </w:rPr>
        <w:t>КОДЕКС РОССИЙСКОЙ ФЕДЕРАЦИИ ОБ АДМИНИСТРАТИВНЫХ ПРАВОНАРУШЕНИЯХ</w:t>
      </w:r>
    </w:p>
    <w:p w:rsidR="005D65F7" w:rsidRPr="00344CE7" w:rsidRDefault="005D65F7" w:rsidP="00344CE7">
      <w:pPr>
        <w:spacing w:after="0" w:line="240" w:lineRule="auto"/>
        <w:ind w:firstLine="709"/>
        <w:jc w:val="center"/>
        <w:rPr>
          <w:rFonts w:ascii="Times New Roman" w:hAnsi="Times New Roman" w:cs="Times New Roman"/>
          <w:bCs/>
          <w:sz w:val="28"/>
          <w:szCs w:val="28"/>
        </w:rPr>
      </w:pPr>
    </w:p>
    <w:p w:rsidR="005D65F7" w:rsidRPr="00344CE7" w:rsidRDefault="005D65F7" w:rsidP="00344CE7">
      <w:pPr>
        <w:spacing w:after="0" w:line="240" w:lineRule="auto"/>
        <w:ind w:firstLine="709"/>
        <w:jc w:val="both"/>
        <w:rPr>
          <w:rFonts w:ascii="Times New Roman" w:hAnsi="Times New Roman" w:cs="Times New Roman"/>
          <w:b/>
          <w:bCs/>
          <w:sz w:val="28"/>
          <w:szCs w:val="28"/>
        </w:rPr>
      </w:pPr>
      <w:r w:rsidRPr="00344CE7">
        <w:rPr>
          <w:rFonts w:ascii="Times New Roman" w:hAnsi="Times New Roman" w:cs="Times New Roman"/>
          <w:b/>
          <w:bCs/>
          <w:sz w:val="28"/>
          <w:szCs w:val="28"/>
        </w:rPr>
        <w:t>Статья 18.9. Нарушение правил пребывания в Российской Федерации иностранных граждан и лиц без гражданства</w:t>
      </w:r>
    </w:p>
    <w:p w:rsidR="005D65F7" w:rsidRPr="00344CE7" w:rsidRDefault="005D65F7"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24" w:history="1">
        <w:r w:rsidRPr="00344CE7">
          <w:rPr>
            <w:rStyle w:val="a3"/>
            <w:rFonts w:ascii="Times New Roman" w:hAnsi="Times New Roman" w:cs="Times New Roman"/>
            <w:bCs/>
            <w:sz w:val="28"/>
            <w:szCs w:val="28"/>
          </w:rPr>
          <w:t>порядка</w:t>
        </w:r>
      </w:hyperlink>
      <w:r w:rsidRPr="00344CE7">
        <w:rPr>
          <w:rFonts w:ascii="Times New Roman" w:hAnsi="Times New Roman" w:cs="Times New Roman"/>
          <w:bCs/>
          <w:sz w:val="28"/>
          <w:szCs w:val="28"/>
        </w:rPr>
        <w:t xml:space="preserve"> или </w:t>
      </w:r>
      <w:hyperlink r:id="rId25" w:history="1">
        <w:r w:rsidRPr="00344CE7">
          <w:rPr>
            <w:rStyle w:val="a3"/>
            <w:rFonts w:ascii="Times New Roman" w:hAnsi="Times New Roman" w:cs="Times New Roman"/>
            <w:bCs/>
            <w:sz w:val="28"/>
            <w:szCs w:val="28"/>
          </w:rPr>
          <w:t>правил</w:t>
        </w:r>
      </w:hyperlink>
      <w:r w:rsidRPr="00344CE7">
        <w:rPr>
          <w:rFonts w:ascii="Times New Roman" w:hAnsi="Times New Roman" w:cs="Times New Roman"/>
          <w:bCs/>
          <w:sz w:val="28"/>
          <w:szCs w:val="28"/>
        </w:rPr>
        <w:t xml:space="preserve"> транзитного проезда через ее территорию, -</w:t>
      </w:r>
    </w:p>
    <w:p w:rsidR="005D65F7" w:rsidRPr="00344CE7" w:rsidRDefault="005D65F7" w:rsidP="00344CE7">
      <w:pPr>
        <w:spacing w:after="0" w:line="240" w:lineRule="auto"/>
        <w:ind w:firstLine="709"/>
        <w:jc w:val="both"/>
        <w:rPr>
          <w:rFonts w:ascii="Times New Roman" w:hAnsi="Times New Roman" w:cs="Times New Roman"/>
          <w:bCs/>
          <w:sz w:val="28"/>
          <w:szCs w:val="28"/>
        </w:rPr>
      </w:pPr>
      <w:r w:rsidRPr="00344CE7">
        <w:rPr>
          <w:rFonts w:ascii="Times New Roman" w:hAnsi="Times New Roman" w:cs="Times New Roman"/>
          <w:bCs/>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5D65F7" w:rsidRPr="00344CE7" w:rsidRDefault="005D65F7" w:rsidP="00344CE7">
      <w:pPr>
        <w:spacing w:after="0" w:line="240" w:lineRule="auto"/>
        <w:ind w:firstLine="709"/>
        <w:jc w:val="both"/>
        <w:rPr>
          <w:rFonts w:ascii="Times New Roman" w:hAnsi="Times New Roman" w:cs="Times New Roman"/>
          <w:bCs/>
          <w:sz w:val="28"/>
          <w:szCs w:val="28"/>
        </w:rPr>
      </w:pPr>
    </w:p>
    <w:sectPr w:rsidR="005D65F7" w:rsidRPr="00344CE7" w:rsidSect="00086711">
      <w:headerReference w:type="defaul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849" w:rsidRDefault="00922849" w:rsidP="002E3FFD">
      <w:pPr>
        <w:spacing w:after="0" w:line="240" w:lineRule="auto"/>
      </w:pPr>
      <w:r>
        <w:separator/>
      </w:r>
    </w:p>
  </w:endnote>
  <w:endnote w:type="continuationSeparator" w:id="0">
    <w:p w:rsidR="00922849" w:rsidRDefault="00922849" w:rsidP="002E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849" w:rsidRDefault="00922849" w:rsidP="002E3FFD">
      <w:pPr>
        <w:spacing w:after="0" w:line="240" w:lineRule="auto"/>
      </w:pPr>
      <w:r>
        <w:separator/>
      </w:r>
    </w:p>
  </w:footnote>
  <w:footnote w:type="continuationSeparator" w:id="0">
    <w:p w:rsidR="00922849" w:rsidRDefault="00922849" w:rsidP="002E3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83235"/>
      <w:docPartObj>
        <w:docPartGallery w:val="Page Numbers (Top of Page)"/>
        <w:docPartUnique/>
      </w:docPartObj>
    </w:sdtPr>
    <w:sdtEndPr/>
    <w:sdtContent>
      <w:p w:rsidR="002E3FFD" w:rsidRDefault="002E3FFD">
        <w:pPr>
          <w:pStyle w:val="a4"/>
          <w:jc w:val="center"/>
        </w:pPr>
        <w:r>
          <w:fldChar w:fldCharType="begin"/>
        </w:r>
        <w:r>
          <w:instrText>PAGE   \* MERGEFORMAT</w:instrText>
        </w:r>
        <w:r>
          <w:fldChar w:fldCharType="separate"/>
        </w:r>
        <w:r w:rsidR="00086711">
          <w:rPr>
            <w:noProof/>
          </w:rPr>
          <w:t>2</w:t>
        </w:r>
        <w:r>
          <w:fldChar w:fldCharType="end"/>
        </w:r>
      </w:p>
    </w:sdtContent>
  </w:sdt>
  <w:p w:rsidR="002E3FFD" w:rsidRDefault="002E3F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E0"/>
    <w:rsid w:val="00086711"/>
    <w:rsid w:val="001D7AF7"/>
    <w:rsid w:val="002E3FFD"/>
    <w:rsid w:val="00344CE7"/>
    <w:rsid w:val="00377CCD"/>
    <w:rsid w:val="003C07EC"/>
    <w:rsid w:val="004271CD"/>
    <w:rsid w:val="005D65F7"/>
    <w:rsid w:val="006A2998"/>
    <w:rsid w:val="007C2979"/>
    <w:rsid w:val="00922849"/>
    <w:rsid w:val="00A55164"/>
    <w:rsid w:val="00BB4FDE"/>
    <w:rsid w:val="00C10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1E299-92A0-4DCA-B919-37D36374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2998"/>
    <w:rPr>
      <w:color w:val="0000FF" w:themeColor="hyperlink"/>
      <w:u w:val="single"/>
    </w:rPr>
  </w:style>
  <w:style w:type="paragraph" w:styleId="a4">
    <w:name w:val="header"/>
    <w:basedOn w:val="a"/>
    <w:link w:val="a5"/>
    <w:uiPriority w:val="99"/>
    <w:unhideWhenUsed/>
    <w:rsid w:val="002E3F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3FFD"/>
  </w:style>
  <w:style w:type="paragraph" w:styleId="a6">
    <w:name w:val="footer"/>
    <w:basedOn w:val="a"/>
    <w:link w:val="a7"/>
    <w:uiPriority w:val="99"/>
    <w:unhideWhenUsed/>
    <w:rsid w:val="002E3F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DB0A7F139D34F4E326A3A9141F1240CCA62575B18A72EF703EC50FA3F28F4A96533499A3BR1m3F" TargetMode="External"/><Relationship Id="rId13" Type="http://schemas.openxmlformats.org/officeDocument/2006/relationships/hyperlink" Target="consultantplus://offline/ref=3B5DF670CA02EBCF88ACA85DCCDC22E4A61F028AB063531F0EBC18CD7823780BA7D44FAC0B1754J1rAF" TargetMode="External"/><Relationship Id="rId18" Type="http://schemas.openxmlformats.org/officeDocument/2006/relationships/hyperlink" Target="consultantplus://offline/ref=3B5DF670CA02EBCF88ACA85DCCDC22E4A2120A81B16B0E1506E514CF7F2C271CA09D43AF0312J5r6F"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4DE0C4B01FE9EC9ECDAA4B052E1C1998E5C447FEB3A51F7D44A0061E613A166E62BE3A4B1876iBs0F" TargetMode="External"/><Relationship Id="rId7" Type="http://schemas.openxmlformats.org/officeDocument/2006/relationships/hyperlink" Target="consultantplus://offline/ref=65ADB0A7F139D34F4E326A3A9141F1240CCA62575B18A72EF703EC50FA3F28F4A9653348983CR1m9F" TargetMode="External"/><Relationship Id="rId12" Type="http://schemas.openxmlformats.org/officeDocument/2006/relationships/hyperlink" Target="consultantplus://offline/ref=3B5DF670CA02EBCF88ACA85DCCDC22E4A61F028AB063531F0EBC18CD7823780BA7D44FAC0B1754J1rCF" TargetMode="External"/><Relationship Id="rId17" Type="http://schemas.openxmlformats.org/officeDocument/2006/relationships/hyperlink" Target="consultantplus://offline/ref=3B5DF670CA02EBCF88ACA85DCCDC22E4A61F028AB063531F0EBC18CD7823780BA7D44FAC0B1754J1r9F" TargetMode="External"/><Relationship Id="rId25" Type="http://schemas.openxmlformats.org/officeDocument/2006/relationships/hyperlink" Target="consultantplus://offline/ref=7CFA93C3FA67032637B367EAF9002AEFB0CC93705BA784318D97F2463575BBBDB5679EB7E26760E3iC03F" TargetMode="External"/><Relationship Id="rId2" Type="http://schemas.openxmlformats.org/officeDocument/2006/relationships/settings" Target="settings.xml"/><Relationship Id="rId16" Type="http://schemas.openxmlformats.org/officeDocument/2006/relationships/hyperlink" Target="consultantplus://offline/ref=3B5DF670CA02EBCF88ACA85DCCDC22E4A61F028AB063531F0EBC18CD7823780BA7D44FAC0B1754J1rFF" TargetMode="External"/><Relationship Id="rId20" Type="http://schemas.openxmlformats.org/officeDocument/2006/relationships/hyperlink" Target="consultantplus://offline/ref=3B5DF670CA02EBCF88ACA85DCCDC22E4A2120A81B16B0E1506E514CF7FJ2rCF" TargetMode="External"/><Relationship Id="rId1" Type="http://schemas.openxmlformats.org/officeDocument/2006/relationships/styles" Target="styles.xml"/><Relationship Id="rId6" Type="http://schemas.openxmlformats.org/officeDocument/2006/relationships/hyperlink" Target="consultantplus://offline/ref=C5D91573A31DD38B79AC8B1361F512D4DCFBE4E1A6BFEE989BA76F3ABD90E308476ADDE5FEB2A1083BRCF" TargetMode="External"/><Relationship Id="rId11" Type="http://schemas.openxmlformats.org/officeDocument/2006/relationships/hyperlink" Target="consultantplus://offline/ref=65ADB0A7F139D34F4E326A3A9141F1240CCA62575B18A72EF703EC50FA3F28F4A96533489A37R1mEF" TargetMode="External"/><Relationship Id="rId24" Type="http://schemas.openxmlformats.org/officeDocument/2006/relationships/hyperlink" Target="consultantplus://offline/ref=7CFA93C3FA67032637B367EAF9002AEFB0CC93705BA784318D97F2463575BBBDB5679EB7E26761EBiC06F" TargetMode="External"/><Relationship Id="rId5" Type="http://schemas.openxmlformats.org/officeDocument/2006/relationships/endnotes" Target="endnotes.xml"/><Relationship Id="rId15" Type="http://schemas.openxmlformats.org/officeDocument/2006/relationships/hyperlink" Target="consultantplus://offline/ref=3B5DF670CA02EBCF88ACA85DCCDC22E4A61F028AB063531F0EBC18CD7823780BA7D44FAC0B1755J1rBF" TargetMode="External"/><Relationship Id="rId23" Type="http://schemas.openxmlformats.org/officeDocument/2006/relationships/hyperlink" Target="consultantplus://offline/ref=4DE0C4B01FE9EC9ECDAA4B052E1C1998E5C447FEB3A51F7D44A0061E613A166E62BE3A481973B124i2sFF" TargetMode="External"/><Relationship Id="rId28" Type="http://schemas.openxmlformats.org/officeDocument/2006/relationships/theme" Target="theme/theme1.xml"/><Relationship Id="rId10" Type="http://schemas.openxmlformats.org/officeDocument/2006/relationships/hyperlink" Target="consultantplus://offline/ref=65ADB0A7F139D34F4E326A3A9141F1240CC16350551CA72EF703EC50FA3F28F4A965334B983E1B6DR4mAF" TargetMode="External"/><Relationship Id="rId19" Type="http://schemas.openxmlformats.org/officeDocument/2006/relationships/hyperlink" Target="consultantplus://offline/ref=3B5DF670CA02EBCF88ACA85DCCDC22E4A61F028AB063531F0EBC18CD7823780BA7D44FAC0B1757J1rFF" TargetMode="External"/><Relationship Id="rId4" Type="http://schemas.openxmlformats.org/officeDocument/2006/relationships/footnotes" Target="footnotes.xml"/><Relationship Id="rId9" Type="http://schemas.openxmlformats.org/officeDocument/2006/relationships/hyperlink" Target="consultantplus://offline/ref=65ADB0A7F139D34F4E326A3A9141F1240FC36454551CA72EF703EC50FA3F28F4A965334B983C1269R4mFF" TargetMode="External"/><Relationship Id="rId14" Type="http://schemas.openxmlformats.org/officeDocument/2006/relationships/hyperlink" Target="consultantplus://offline/ref=3B5DF670CA02EBCF88ACA85DCCDC22E4A61F028AB063531F0EBC18CD7823780BA7D44FAC0B1755J1rAF" TargetMode="External"/><Relationship Id="rId22" Type="http://schemas.openxmlformats.org/officeDocument/2006/relationships/hyperlink" Target="consultantplus://offline/ref=4DE0C4B01FE9EC9ECDAA4B052E1C1998E5C447FEB3A51F7D44A0061E613A166E62BE3A481971B023i2s8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Гирин Сергей Анатольевич</dc:creator>
  <cp:keywords/>
  <dc:description/>
  <cp:lastModifiedBy>kothetovka@outlook.com</cp:lastModifiedBy>
  <cp:revision>4</cp:revision>
  <dcterms:created xsi:type="dcterms:W3CDTF">2024-12-25T05:11:00Z</dcterms:created>
  <dcterms:modified xsi:type="dcterms:W3CDTF">2024-12-25T05:11:00Z</dcterms:modified>
</cp:coreProperties>
</file>